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8F42" w14:textId="77777777" w:rsidR="00C71F87" w:rsidRDefault="00C71F87" w:rsidP="00C71F87">
      <w:pPr>
        <w:rPr>
          <w:rFonts w:ascii="Times New Roman" w:hAnsi="Times New Roman" w:cs="Times New Roman"/>
          <w:b/>
          <w:sz w:val="24"/>
          <w:szCs w:val="24"/>
        </w:rPr>
      </w:pPr>
    </w:p>
    <w:p w14:paraId="6CF0832F" w14:textId="77777777" w:rsidR="00C71F87" w:rsidRDefault="00C71F87" w:rsidP="00C71F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F404664" wp14:editId="0FD95BFF">
            <wp:extent cx="257175" cy="352425"/>
            <wp:effectExtent l="19050" t="0" r="9525" b="0"/>
            <wp:docPr id="1" name="Picture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1E5825B" w14:textId="1A1252E0" w:rsidR="00C71F87" w:rsidRDefault="00C71F87" w:rsidP="00C71F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LIČKO</w:t>
      </w:r>
      <w:r w:rsidR="00186B1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SENJSKA ŽUPANIJA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14:paraId="3CC6C6A2" w14:textId="77777777" w:rsidR="00C71F87" w:rsidRDefault="00C71F87" w:rsidP="00C71F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20AB0E3F" wp14:editId="5D4E3ABC">
            <wp:extent cx="219075" cy="323850"/>
            <wp:effectExtent l="19050" t="0" r="9525" b="0"/>
            <wp:docPr id="2" name="Picture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>GRAD OTOČAC</w:t>
      </w:r>
    </w:p>
    <w:p w14:paraId="30BF0C12" w14:textId="77777777" w:rsidR="00C71F87" w:rsidRDefault="00C71F87" w:rsidP="00C71F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2C3ED280" w14:textId="00CA9B79" w:rsidR="00C71F87" w:rsidRDefault="00C71F87" w:rsidP="00C71F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BF7A54">
        <w:rPr>
          <w:rFonts w:ascii="Times New Roman" w:hAnsi="Times New Roman" w:cs="Times New Roman"/>
          <w:b/>
          <w:sz w:val="24"/>
          <w:szCs w:val="24"/>
        </w:rPr>
        <w:t>810-0</w:t>
      </w:r>
      <w:r w:rsidR="000C49B2">
        <w:rPr>
          <w:rFonts w:ascii="Times New Roman" w:hAnsi="Times New Roman" w:cs="Times New Roman"/>
          <w:b/>
          <w:sz w:val="24"/>
          <w:szCs w:val="24"/>
        </w:rPr>
        <w:t>1</w:t>
      </w:r>
      <w:r w:rsidR="00BF7A54">
        <w:rPr>
          <w:rFonts w:ascii="Times New Roman" w:hAnsi="Times New Roman" w:cs="Times New Roman"/>
          <w:b/>
          <w:sz w:val="24"/>
          <w:szCs w:val="24"/>
        </w:rPr>
        <w:t>/</w:t>
      </w:r>
      <w:r w:rsidR="000C49B2">
        <w:rPr>
          <w:rFonts w:ascii="Times New Roman" w:hAnsi="Times New Roman" w:cs="Times New Roman"/>
          <w:b/>
          <w:sz w:val="24"/>
          <w:szCs w:val="24"/>
        </w:rPr>
        <w:t>21</w:t>
      </w:r>
      <w:r w:rsidR="00BF7A54">
        <w:rPr>
          <w:rFonts w:ascii="Times New Roman" w:hAnsi="Times New Roman" w:cs="Times New Roman"/>
          <w:b/>
          <w:sz w:val="24"/>
          <w:szCs w:val="24"/>
        </w:rPr>
        <w:t>-01/</w:t>
      </w:r>
      <w:r w:rsidR="000C49B2">
        <w:rPr>
          <w:rFonts w:ascii="Times New Roman" w:hAnsi="Times New Roman" w:cs="Times New Roman"/>
          <w:b/>
          <w:sz w:val="24"/>
          <w:szCs w:val="24"/>
        </w:rPr>
        <w:t>09</w:t>
      </w:r>
    </w:p>
    <w:p w14:paraId="011E48AD" w14:textId="42903F44" w:rsidR="00C71F87" w:rsidRPr="00536D06" w:rsidRDefault="00C71F87" w:rsidP="00C71F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BF7A54">
        <w:rPr>
          <w:rFonts w:ascii="Times New Roman" w:hAnsi="Times New Roman" w:cs="Times New Roman"/>
          <w:b/>
          <w:sz w:val="24"/>
          <w:szCs w:val="24"/>
        </w:rPr>
        <w:t>2125</w:t>
      </w:r>
      <w:r w:rsidR="000C49B2">
        <w:rPr>
          <w:rFonts w:ascii="Times New Roman" w:hAnsi="Times New Roman" w:cs="Times New Roman"/>
          <w:b/>
          <w:sz w:val="24"/>
          <w:szCs w:val="24"/>
        </w:rPr>
        <w:t>-</w:t>
      </w:r>
      <w:r w:rsidR="00BF7A54">
        <w:rPr>
          <w:rFonts w:ascii="Times New Roman" w:hAnsi="Times New Roman" w:cs="Times New Roman"/>
          <w:b/>
          <w:sz w:val="24"/>
          <w:szCs w:val="24"/>
        </w:rPr>
        <w:t>2-01-</w:t>
      </w:r>
      <w:r w:rsidR="000C49B2">
        <w:rPr>
          <w:rFonts w:ascii="Times New Roman" w:hAnsi="Times New Roman" w:cs="Times New Roman"/>
          <w:b/>
          <w:sz w:val="24"/>
          <w:szCs w:val="24"/>
        </w:rPr>
        <w:t>23</w:t>
      </w:r>
      <w:r w:rsidR="00BF7A54">
        <w:rPr>
          <w:rFonts w:ascii="Times New Roman" w:hAnsi="Times New Roman" w:cs="Times New Roman"/>
          <w:b/>
          <w:sz w:val="24"/>
          <w:szCs w:val="24"/>
        </w:rPr>
        <w:t>-</w:t>
      </w:r>
      <w:r w:rsidR="00FF2539">
        <w:rPr>
          <w:rFonts w:ascii="Times New Roman" w:hAnsi="Times New Roman" w:cs="Times New Roman"/>
          <w:b/>
          <w:sz w:val="24"/>
          <w:szCs w:val="24"/>
        </w:rPr>
        <w:t>40</w:t>
      </w:r>
    </w:p>
    <w:p w14:paraId="01D6D5F7" w14:textId="043CA4C2" w:rsidR="00C71F87" w:rsidRDefault="00C71F87" w:rsidP="00C71F8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36D06">
        <w:rPr>
          <w:rFonts w:ascii="Times New Roman" w:hAnsi="Times New Roman" w:cs="Times New Roman"/>
          <w:b/>
          <w:sz w:val="24"/>
          <w:szCs w:val="24"/>
        </w:rPr>
        <w:t xml:space="preserve">Otočac, </w:t>
      </w:r>
      <w:r w:rsidR="00FF2539">
        <w:rPr>
          <w:rFonts w:ascii="Times New Roman" w:hAnsi="Times New Roman" w:cs="Times New Roman"/>
          <w:b/>
          <w:sz w:val="24"/>
          <w:szCs w:val="24"/>
        </w:rPr>
        <w:t>28</w:t>
      </w:r>
      <w:r w:rsidR="00BF7A54">
        <w:rPr>
          <w:rFonts w:ascii="Times New Roman" w:hAnsi="Times New Roman" w:cs="Times New Roman"/>
          <w:b/>
          <w:sz w:val="24"/>
          <w:szCs w:val="24"/>
        </w:rPr>
        <w:t>.12.</w:t>
      </w:r>
      <w:r w:rsidR="00536D06" w:rsidRPr="00536D06">
        <w:rPr>
          <w:rFonts w:ascii="Times New Roman" w:hAnsi="Times New Roman" w:cs="Times New Roman"/>
          <w:b/>
          <w:sz w:val="24"/>
          <w:szCs w:val="24"/>
        </w:rPr>
        <w:t>20</w:t>
      </w:r>
      <w:r w:rsidR="000C49B2">
        <w:rPr>
          <w:rFonts w:ascii="Times New Roman" w:hAnsi="Times New Roman" w:cs="Times New Roman"/>
          <w:b/>
          <w:sz w:val="24"/>
          <w:szCs w:val="24"/>
        </w:rPr>
        <w:t>23</w:t>
      </w:r>
      <w:r w:rsidRPr="00536D06">
        <w:rPr>
          <w:rFonts w:ascii="Times New Roman" w:hAnsi="Times New Roman" w:cs="Times New Roman"/>
          <w:b/>
          <w:sz w:val="24"/>
          <w:szCs w:val="24"/>
        </w:rPr>
        <w:t>.</w:t>
      </w:r>
      <w:r w:rsidR="006E0E8B" w:rsidRPr="00536D06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14:paraId="29DB124A" w14:textId="77777777" w:rsidR="00C71F87" w:rsidRDefault="00C71F87" w:rsidP="00C71F87">
      <w:pPr>
        <w:pStyle w:val="Bezproreda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45970A4" w14:textId="77777777" w:rsidR="00EB72C6" w:rsidRDefault="00EB72C6" w:rsidP="00C71F87">
      <w:pPr>
        <w:pStyle w:val="Bezproreda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6432746" w14:textId="31D695EB" w:rsidR="00C71F87" w:rsidRDefault="00C71F87" w:rsidP="00C86CB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odredbe članka 17. stavak 1. podstavak 3. Zakona o sustavu civilne zaštite („Narodne</w:t>
      </w:r>
      <w:r w:rsidR="00332940">
        <w:rPr>
          <w:rFonts w:ascii="Times New Roman" w:hAnsi="Times New Roman" w:cs="Times New Roman"/>
          <w:sz w:val="24"/>
          <w:szCs w:val="24"/>
        </w:rPr>
        <w:t xml:space="preserve"> novine“</w:t>
      </w:r>
      <w:r>
        <w:rPr>
          <w:rFonts w:ascii="Times New Roman" w:hAnsi="Times New Roman" w:cs="Times New Roman"/>
          <w:sz w:val="24"/>
          <w:szCs w:val="24"/>
        </w:rPr>
        <w:t xml:space="preserve"> broj 82/15</w:t>
      </w:r>
      <w:r w:rsidR="006E0E8B">
        <w:rPr>
          <w:rFonts w:ascii="Times New Roman" w:hAnsi="Times New Roman" w:cs="Times New Roman"/>
          <w:sz w:val="24"/>
          <w:szCs w:val="24"/>
        </w:rPr>
        <w:t>, 118/18</w:t>
      </w:r>
      <w:r w:rsidR="000C49B2">
        <w:rPr>
          <w:rFonts w:ascii="Times New Roman" w:hAnsi="Times New Roman" w:cs="Times New Roman"/>
          <w:sz w:val="24"/>
          <w:szCs w:val="24"/>
        </w:rPr>
        <w:t>, 31/20, 20/21, 114/22</w:t>
      </w:r>
      <w:r w:rsidR="006E0E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E0E8B" w:rsidRPr="006E0E8B">
        <w:rPr>
          <w:rFonts w:ascii="Times New Roman" w:hAnsi="Times New Roman" w:cs="Times New Roman"/>
          <w:sz w:val="24"/>
          <w:szCs w:val="24"/>
        </w:rPr>
        <w:t xml:space="preserve"> </w:t>
      </w:r>
      <w:r w:rsidR="006E0E8B">
        <w:rPr>
          <w:rFonts w:ascii="Times New Roman" w:hAnsi="Times New Roman" w:cs="Times New Roman"/>
          <w:sz w:val="24"/>
          <w:szCs w:val="24"/>
        </w:rPr>
        <w:t xml:space="preserve">članka </w:t>
      </w:r>
      <w:r w:rsidR="000C49B2">
        <w:rPr>
          <w:rFonts w:ascii="Times New Roman" w:hAnsi="Times New Roman" w:cs="Times New Roman"/>
          <w:sz w:val="24"/>
          <w:szCs w:val="24"/>
        </w:rPr>
        <w:t>34</w:t>
      </w:r>
      <w:r w:rsidR="006E0E8B">
        <w:rPr>
          <w:rFonts w:ascii="Times New Roman" w:hAnsi="Times New Roman" w:cs="Times New Roman"/>
          <w:sz w:val="24"/>
          <w:szCs w:val="24"/>
        </w:rPr>
        <w:t xml:space="preserve">. Statuta Grada Otočca („Službeni vjesnik Grada Otočca“ broj </w:t>
      </w:r>
      <w:r w:rsidR="000C49B2">
        <w:rPr>
          <w:rFonts w:ascii="Times New Roman" w:hAnsi="Times New Roman" w:cs="Times New Roman"/>
          <w:sz w:val="24"/>
          <w:szCs w:val="24"/>
        </w:rPr>
        <w:t>9/21</w:t>
      </w:r>
      <w:r w:rsidR="006E0E8B">
        <w:rPr>
          <w:rFonts w:ascii="Times New Roman" w:hAnsi="Times New Roman" w:cs="Times New Roman"/>
          <w:sz w:val="24"/>
          <w:szCs w:val="24"/>
        </w:rPr>
        <w:t>)</w:t>
      </w:r>
      <w:r w:rsidR="00C86CB1">
        <w:rPr>
          <w:rFonts w:ascii="Times New Roman" w:hAnsi="Times New Roman" w:cs="Times New Roman"/>
          <w:sz w:val="24"/>
          <w:szCs w:val="24"/>
        </w:rPr>
        <w:t xml:space="preserve"> te Suglasnosti </w:t>
      </w:r>
      <w:r w:rsidR="00C86CB1">
        <w:rPr>
          <w:rFonts w:ascii="Times New Roman" w:eastAsia="Lucida Sans Unicode" w:hAnsi="Times New Roman"/>
          <w:sz w:val="24"/>
          <w:szCs w:val="24"/>
        </w:rPr>
        <w:t xml:space="preserve">Ministarstva unutarnjih poslova, Ravnateljstva civilne zaštite, Područnog ureda civilne zaštite Rijeka, Službe civilne zaštite Gospić (KLASA: 240-05/23-04/22, URBROJ: 511-01-376-23-2, od dana 20.12.2023. godine), </w:t>
      </w:r>
      <w:r>
        <w:rPr>
          <w:rFonts w:ascii="Times New Roman" w:hAnsi="Times New Roman" w:cs="Times New Roman"/>
          <w:sz w:val="24"/>
          <w:szCs w:val="24"/>
        </w:rPr>
        <w:t>Gradsko vijeće Grada Otočca donosi,</w:t>
      </w:r>
    </w:p>
    <w:p w14:paraId="59466293" w14:textId="77777777" w:rsidR="00C71F87" w:rsidRDefault="00C71F87" w:rsidP="006E0E8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C407971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07FCE4C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 D L U K U</w:t>
      </w:r>
    </w:p>
    <w:p w14:paraId="521A2954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o odre</w:t>
      </w:r>
      <w:r>
        <w:rPr>
          <w:rFonts w:ascii="Times New Roman" w:eastAsia="Arial,Bold" w:hAnsi="Times New Roman" w:cs="Times New Roman"/>
          <w:b/>
          <w:bCs/>
          <w:sz w:val="24"/>
          <w:szCs w:val="24"/>
        </w:rPr>
        <w:t>đ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ivanju pravnih osoba od interesa za sustav civilne zaštite</w:t>
      </w:r>
    </w:p>
    <w:p w14:paraId="50B04EAF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Grada Otočca</w:t>
      </w:r>
    </w:p>
    <w:p w14:paraId="16C7813E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B5F00D" w14:textId="77777777" w:rsidR="00994957" w:rsidRDefault="0099495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4C71C55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1.</w:t>
      </w:r>
    </w:p>
    <w:p w14:paraId="0596BB3B" w14:textId="77777777" w:rsidR="00C71F87" w:rsidRDefault="00C71F87" w:rsidP="00C71F8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996B74" w14:textId="77777777" w:rsidR="00C71F87" w:rsidRDefault="00C71F87" w:rsidP="005764B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Pravne osobe od interesa za sustav civilne zaštite na području Grada Otočca su:</w:t>
      </w:r>
    </w:p>
    <w:p w14:paraId="52BBEA47" w14:textId="5F44F8C2" w:rsidR="00C71F87" w:rsidRDefault="00C71F87" w:rsidP="0033294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</w:r>
      <w:r>
        <w:rPr>
          <w:rFonts w:ascii="Times New Roman" w:eastAsia="Calibri" w:hAnsi="Times New Roman" w:cs="Times New Roman"/>
          <w:sz w:val="24"/>
          <w:szCs w:val="24"/>
        </w:rPr>
        <w:softHyphen/>
        <w:t>Komunala</w:t>
      </w:r>
      <w:r w:rsidR="00332940">
        <w:rPr>
          <w:rFonts w:ascii="Times New Roman" w:eastAsia="Calibri" w:hAnsi="Times New Roman" w:cs="Times New Roman"/>
          <w:sz w:val="24"/>
          <w:szCs w:val="24"/>
        </w:rPr>
        <w:t>c d.o.o., Otočac, B</w:t>
      </w:r>
      <w:r w:rsidR="00186B1A">
        <w:rPr>
          <w:rFonts w:ascii="Times New Roman" w:eastAsia="Calibri" w:hAnsi="Times New Roman" w:cs="Times New Roman"/>
          <w:sz w:val="24"/>
          <w:szCs w:val="24"/>
        </w:rPr>
        <w:t>artola</w:t>
      </w:r>
      <w:r w:rsidR="00332940">
        <w:rPr>
          <w:rFonts w:ascii="Times New Roman" w:eastAsia="Calibri" w:hAnsi="Times New Roman" w:cs="Times New Roman"/>
          <w:sz w:val="24"/>
          <w:szCs w:val="24"/>
        </w:rPr>
        <w:t xml:space="preserve"> Kašića 5A</w:t>
      </w:r>
    </w:p>
    <w:p w14:paraId="0E1774EC" w14:textId="7AD4D518" w:rsidR="00C71F87" w:rsidRDefault="00C71F87" w:rsidP="0033294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Ga</w:t>
      </w:r>
      <w:r w:rsidR="00332940">
        <w:rPr>
          <w:rFonts w:ascii="Times New Roman" w:eastAsia="Calibri" w:hAnsi="Times New Roman" w:cs="Times New Roman"/>
          <w:sz w:val="24"/>
          <w:szCs w:val="24"/>
        </w:rPr>
        <w:t xml:space="preserve">cka </w:t>
      </w:r>
      <w:proofErr w:type="spellStart"/>
      <w:r w:rsidR="00332940">
        <w:rPr>
          <w:rFonts w:ascii="Times New Roman" w:eastAsia="Calibri" w:hAnsi="Times New Roman" w:cs="Times New Roman"/>
          <w:sz w:val="24"/>
          <w:szCs w:val="24"/>
        </w:rPr>
        <w:t>d.o.o</w:t>
      </w:r>
      <w:proofErr w:type="spellEnd"/>
      <w:r w:rsidR="00332940">
        <w:rPr>
          <w:rFonts w:ascii="Times New Roman" w:eastAsia="Calibri" w:hAnsi="Times New Roman" w:cs="Times New Roman"/>
          <w:sz w:val="24"/>
          <w:szCs w:val="24"/>
        </w:rPr>
        <w:t xml:space="preserve">, Otočac, </w:t>
      </w:r>
      <w:r w:rsidR="00186B1A">
        <w:rPr>
          <w:rFonts w:ascii="Times New Roman" w:eastAsia="Calibri" w:hAnsi="Times New Roman" w:cs="Times New Roman"/>
          <w:sz w:val="24"/>
          <w:szCs w:val="24"/>
        </w:rPr>
        <w:t>Bartola</w:t>
      </w:r>
      <w:r w:rsidR="00332940">
        <w:rPr>
          <w:rFonts w:ascii="Times New Roman" w:eastAsia="Calibri" w:hAnsi="Times New Roman" w:cs="Times New Roman"/>
          <w:sz w:val="24"/>
          <w:szCs w:val="24"/>
        </w:rPr>
        <w:t xml:space="preserve"> Kašića 5A</w:t>
      </w:r>
    </w:p>
    <w:p w14:paraId="0D7DAF01" w14:textId="57D57A72" w:rsidR="00C71F87" w:rsidRDefault="00C71F87" w:rsidP="0033294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Osnovna škola Zrinskih i Frank</w:t>
      </w:r>
      <w:r w:rsidR="00184B78">
        <w:rPr>
          <w:rFonts w:ascii="Times New Roman" w:eastAsia="Calibri" w:hAnsi="Times New Roman" w:cs="Times New Roman"/>
          <w:sz w:val="24"/>
          <w:szCs w:val="24"/>
        </w:rPr>
        <w:t>opana</w:t>
      </w:r>
      <w:r w:rsidR="00536D06">
        <w:rPr>
          <w:rFonts w:ascii="Times New Roman" w:eastAsia="Calibri" w:hAnsi="Times New Roman" w:cs="Times New Roman"/>
          <w:sz w:val="24"/>
          <w:szCs w:val="24"/>
        </w:rPr>
        <w:t xml:space="preserve"> Otočac</w:t>
      </w:r>
      <w:r w:rsidR="00184B78">
        <w:rPr>
          <w:rFonts w:ascii="Times New Roman" w:eastAsia="Calibri" w:hAnsi="Times New Roman" w:cs="Times New Roman"/>
          <w:sz w:val="24"/>
          <w:szCs w:val="24"/>
        </w:rPr>
        <w:t>, Otočac, K</w:t>
      </w:r>
      <w:r w:rsidR="00186B1A">
        <w:rPr>
          <w:rFonts w:ascii="Times New Roman" w:eastAsia="Calibri" w:hAnsi="Times New Roman" w:cs="Times New Roman"/>
          <w:sz w:val="24"/>
          <w:szCs w:val="24"/>
        </w:rPr>
        <w:t>ralja</w:t>
      </w:r>
      <w:r w:rsidR="00184B78">
        <w:rPr>
          <w:rFonts w:ascii="Times New Roman" w:eastAsia="Calibri" w:hAnsi="Times New Roman" w:cs="Times New Roman"/>
          <w:sz w:val="24"/>
          <w:szCs w:val="24"/>
        </w:rPr>
        <w:t xml:space="preserve"> Zvonimira 15</w:t>
      </w:r>
    </w:p>
    <w:p w14:paraId="29AF7934" w14:textId="668BCF13" w:rsidR="00C71F87" w:rsidRDefault="00C71F87" w:rsidP="0033294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Učenički dom </w:t>
      </w:r>
      <w:r w:rsidR="00947FC2">
        <w:rPr>
          <w:rFonts w:ascii="Times New Roman" w:eastAsia="Calibri" w:hAnsi="Times New Roman" w:cs="Times New Roman"/>
          <w:sz w:val="24"/>
          <w:szCs w:val="24"/>
        </w:rPr>
        <w:t xml:space="preserve">Srednje škole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Otočac, Otočac,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Fortička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</w:t>
      </w:r>
    </w:p>
    <w:p w14:paraId="0EB6FCA5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070542" w14:textId="77777777" w:rsidR="00E90414" w:rsidRDefault="00E90414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617B1C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2.</w:t>
      </w:r>
    </w:p>
    <w:p w14:paraId="03BCBB9D" w14:textId="77777777" w:rsidR="00332940" w:rsidRDefault="00332940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7632B9" w14:textId="1757D19E" w:rsidR="00C71F87" w:rsidRDefault="00C71F87" w:rsidP="00C71F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Pravne osobe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iz članka 1. ove Odluke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su dio operativnih snaga sustava civilne zaštite Grada Otočca.</w:t>
      </w:r>
    </w:p>
    <w:p w14:paraId="2384E85B" w14:textId="77777777" w:rsidR="00332940" w:rsidRDefault="00332940" w:rsidP="00C71F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D2BC5B" w14:textId="77777777" w:rsidR="00E90414" w:rsidRDefault="00E90414" w:rsidP="00C71F8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90CBF7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3.</w:t>
      </w:r>
    </w:p>
    <w:p w14:paraId="7CEDCBEC" w14:textId="77777777" w:rsidR="00332940" w:rsidRDefault="00332940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C2905A" w14:textId="1A8C958F" w:rsidR="00EB72C6" w:rsidRPr="00EB72C6" w:rsidRDefault="00C71F87" w:rsidP="00C86CB1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Pravne osobe od interesa za sustav civilne zaštite</w:t>
      </w:r>
      <w:r w:rsidR="00F837A7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iz članka 1. ove Odluke</w:t>
      </w:r>
      <w:r w:rsidR="00F837A7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sudjeluju s ljudskim snagama i materijalnim resursima u provedbi mjera i aktivnosti u sustavu civilne zaštite.</w:t>
      </w:r>
    </w:p>
    <w:p w14:paraId="6028A45C" w14:textId="77777777" w:rsidR="00332940" w:rsidRDefault="00C71F87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Članak 4.</w:t>
      </w:r>
    </w:p>
    <w:p w14:paraId="12364B32" w14:textId="77777777" w:rsidR="00994957" w:rsidRDefault="00994957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EF749C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Pravnim </w:t>
      </w:r>
      <w:r w:rsidR="00332940">
        <w:rPr>
          <w:rFonts w:ascii="Times New Roman" w:eastAsia="Calibri" w:hAnsi="Times New Roman" w:cs="Times New Roman"/>
          <w:sz w:val="24"/>
          <w:szCs w:val="24"/>
        </w:rPr>
        <w:t>osobama</w:t>
      </w:r>
      <w:r w:rsidR="00F837A7">
        <w:rPr>
          <w:rFonts w:ascii="Times New Roman" w:eastAsia="Calibri" w:hAnsi="Times New Roman" w:cs="Times New Roman"/>
          <w:sz w:val="24"/>
          <w:szCs w:val="24"/>
        </w:rPr>
        <w:t>,</w:t>
      </w:r>
      <w:r w:rsidR="00332940">
        <w:rPr>
          <w:rFonts w:ascii="Times New Roman" w:eastAsia="Calibri" w:hAnsi="Times New Roman" w:cs="Times New Roman"/>
          <w:sz w:val="24"/>
          <w:szCs w:val="24"/>
        </w:rPr>
        <w:t xml:space="preserve"> iz članka 1. ove Odluke</w:t>
      </w:r>
      <w:r w:rsidR="00F837A7">
        <w:rPr>
          <w:rFonts w:ascii="Times New Roman" w:eastAsia="Calibri" w:hAnsi="Times New Roman" w:cs="Times New Roman"/>
          <w:sz w:val="24"/>
          <w:szCs w:val="24"/>
        </w:rPr>
        <w:t>,</w:t>
      </w:r>
      <w:r w:rsidR="00332940">
        <w:rPr>
          <w:rFonts w:ascii="Times New Roman" w:eastAsia="Calibri" w:hAnsi="Times New Roman" w:cs="Times New Roman"/>
          <w:sz w:val="24"/>
          <w:szCs w:val="24"/>
        </w:rPr>
        <w:t xml:space="preserve"> dostavit će se izvod </w:t>
      </w:r>
      <w:r>
        <w:rPr>
          <w:rFonts w:ascii="Times New Roman" w:eastAsia="Calibri" w:hAnsi="Times New Roman" w:cs="Times New Roman"/>
          <w:sz w:val="24"/>
          <w:szCs w:val="24"/>
        </w:rPr>
        <w:t>iz Plana</w:t>
      </w:r>
      <w:r w:rsidR="00F837A7">
        <w:rPr>
          <w:rFonts w:ascii="Times New Roman" w:eastAsia="Calibri" w:hAnsi="Times New Roman" w:cs="Times New Roman"/>
          <w:sz w:val="24"/>
          <w:szCs w:val="24"/>
        </w:rPr>
        <w:t xml:space="preserve"> djelovanja civilne zaštite koji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sadrž</w:t>
      </w:r>
      <w:r w:rsidR="00F837A7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mjere i aktivnosti koje trebaju provoditi u </w:t>
      </w:r>
      <w:r w:rsidR="00332940">
        <w:rPr>
          <w:rFonts w:ascii="Times New Roman" w:eastAsia="Calibri" w:hAnsi="Times New Roman" w:cs="Times New Roman"/>
          <w:sz w:val="24"/>
          <w:szCs w:val="24"/>
        </w:rPr>
        <w:t xml:space="preserve">slučaju prijetnje, nastanka i  </w:t>
      </w:r>
      <w:r>
        <w:rPr>
          <w:rFonts w:ascii="Times New Roman" w:eastAsia="Calibri" w:hAnsi="Times New Roman" w:cs="Times New Roman"/>
          <w:sz w:val="24"/>
          <w:szCs w:val="24"/>
        </w:rPr>
        <w:t>posljedica velikih nesreća i katastrofa.</w:t>
      </w:r>
    </w:p>
    <w:p w14:paraId="48596E65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29ECFDD9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03D3298E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5.</w:t>
      </w:r>
    </w:p>
    <w:p w14:paraId="56EDD725" w14:textId="77777777" w:rsidR="00332940" w:rsidRDefault="00332940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6386DF" w14:textId="7C31BBB7" w:rsidR="00C71F87" w:rsidRDefault="00C71F87" w:rsidP="00C71F8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Temeljem dostavljenih mjera i aktivnosti, pravne osobe od inte</w:t>
      </w:r>
      <w:r w:rsidR="00332940">
        <w:rPr>
          <w:rFonts w:ascii="Times New Roman" w:eastAsia="Calibri" w:hAnsi="Times New Roman" w:cs="Times New Roman"/>
          <w:bCs/>
          <w:sz w:val="24"/>
          <w:szCs w:val="24"/>
        </w:rPr>
        <w:t>resa za sustav civilne zaštite</w:t>
      </w:r>
      <w:r w:rsidR="00F837A7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33294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u svojim operativnim planovima</w:t>
      </w:r>
      <w:r w:rsidR="00F837A7"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planirat će i organizirat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provedbu mjera i aktivnosti u sustavu civilne zaštite.</w:t>
      </w:r>
    </w:p>
    <w:p w14:paraId="6E3A1072" w14:textId="77777777" w:rsidR="00332940" w:rsidRDefault="00332940" w:rsidP="00C71F8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95D3EF" w14:textId="77777777" w:rsidR="00332940" w:rsidRDefault="00332940" w:rsidP="00C71F87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F04EAB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1806BD9B" w14:textId="77777777" w:rsidR="00332940" w:rsidRDefault="00332940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A4A1B9" w14:textId="77777777" w:rsidR="00C71F87" w:rsidRDefault="00332940" w:rsidP="00C71F8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Grad Otočac </w:t>
      </w:r>
      <w:r w:rsidR="00F837A7">
        <w:rPr>
          <w:rFonts w:ascii="Times New Roman" w:eastAsia="Calibri" w:hAnsi="Times New Roman" w:cs="Times New Roman"/>
          <w:bCs/>
          <w:sz w:val="24"/>
          <w:szCs w:val="24"/>
        </w:rPr>
        <w:t xml:space="preserve">će </w:t>
      </w:r>
      <w:r>
        <w:rPr>
          <w:rFonts w:ascii="Times New Roman" w:eastAsia="Calibri" w:hAnsi="Times New Roman" w:cs="Times New Roman"/>
          <w:bCs/>
          <w:sz w:val="24"/>
          <w:szCs w:val="24"/>
        </w:rPr>
        <w:t>podmirit</w:t>
      </w:r>
      <w:r w:rsidR="00F837A7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C71F87">
        <w:rPr>
          <w:rFonts w:ascii="Times New Roman" w:eastAsia="Calibri" w:hAnsi="Times New Roman" w:cs="Times New Roman"/>
          <w:bCs/>
          <w:sz w:val="24"/>
          <w:szCs w:val="24"/>
        </w:rPr>
        <w:t xml:space="preserve"> pravnim osobama</w:t>
      </w:r>
      <w:r w:rsidR="00EB72C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71F87">
        <w:rPr>
          <w:rFonts w:ascii="Times New Roman" w:eastAsia="Calibri" w:hAnsi="Times New Roman" w:cs="Times New Roman"/>
          <w:bCs/>
          <w:sz w:val="24"/>
          <w:szCs w:val="24"/>
        </w:rPr>
        <w:t xml:space="preserve"> iz članka 1. ove Odluke</w:t>
      </w:r>
      <w:r w:rsidR="00EB72C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C71F87">
        <w:rPr>
          <w:rFonts w:ascii="Times New Roman" w:eastAsia="Calibri" w:hAnsi="Times New Roman" w:cs="Times New Roman"/>
          <w:bCs/>
          <w:sz w:val="24"/>
          <w:szCs w:val="24"/>
        </w:rPr>
        <w:t xml:space="preserve"> stvarno nastale troškove djelovanja ljudskih snaga i materijalnih resursa u provedbi mjera i aktivnosti u s</w:t>
      </w:r>
      <w:r w:rsidR="00EB72C6">
        <w:rPr>
          <w:rFonts w:ascii="Times New Roman" w:eastAsia="Calibri" w:hAnsi="Times New Roman" w:cs="Times New Roman"/>
          <w:bCs/>
          <w:sz w:val="24"/>
          <w:szCs w:val="24"/>
        </w:rPr>
        <w:t xml:space="preserve">ustavu civilne zaštite, a isto </w:t>
      </w:r>
      <w:r w:rsidR="00C71F87">
        <w:rPr>
          <w:rFonts w:ascii="Times New Roman" w:eastAsia="Calibri" w:hAnsi="Times New Roman" w:cs="Times New Roman"/>
          <w:bCs/>
          <w:sz w:val="24"/>
          <w:szCs w:val="24"/>
        </w:rPr>
        <w:t xml:space="preserve">će se regulirati sporazumom. </w:t>
      </w:r>
    </w:p>
    <w:p w14:paraId="27DD1BD0" w14:textId="77777777" w:rsidR="00332940" w:rsidRDefault="00332940" w:rsidP="00C71F87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80B9BA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61F322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7.</w:t>
      </w:r>
    </w:p>
    <w:p w14:paraId="21B91BAC" w14:textId="77777777" w:rsidR="00332940" w:rsidRDefault="00332940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567516D" w14:textId="4DA12F6D" w:rsidR="00C71F87" w:rsidRDefault="00C71F87" w:rsidP="00C71F8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Stupanjem na snagu ove Odluke prestaje važiti Odluka o određivanju pravnih osoba od interesa za sustav civilne zaštite Grada Otočca, KLASA: 810-03/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19</w:t>
      </w:r>
      <w:r>
        <w:rPr>
          <w:rFonts w:ascii="Times New Roman" w:eastAsia="Calibri" w:hAnsi="Times New Roman" w:cs="Times New Roman"/>
          <w:bCs/>
          <w:sz w:val="24"/>
          <w:szCs w:val="24"/>
        </w:rPr>
        <w:t>-01/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, URBROJ: 2125/02-01-1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9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17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od dana 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30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12.</w:t>
      </w:r>
      <w:r>
        <w:rPr>
          <w:rFonts w:ascii="Times New Roman" w:eastAsia="Calibri" w:hAnsi="Times New Roman" w:cs="Times New Roman"/>
          <w:bCs/>
          <w:sz w:val="24"/>
          <w:szCs w:val="24"/>
        </w:rPr>
        <w:t>201</w:t>
      </w:r>
      <w:r w:rsidR="005764BA">
        <w:rPr>
          <w:rFonts w:ascii="Times New Roman" w:eastAsia="Calibri" w:hAnsi="Times New Roman" w:cs="Times New Roman"/>
          <w:bCs/>
          <w:sz w:val="24"/>
          <w:szCs w:val="24"/>
        </w:rPr>
        <w:t>9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godine. </w:t>
      </w:r>
    </w:p>
    <w:p w14:paraId="77ABA86C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6931AC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A33F77" w14:textId="77777777" w:rsidR="00C71F87" w:rsidRDefault="00C71F87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8.</w:t>
      </w:r>
    </w:p>
    <w:p w14:paraId="7EC6A9F8" w14:textId="77777777" w:rsidR="00332940" w:rsidRDefault="00332940" w:rsidP="00C71F8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67384F5" w14:textId="77777777" w:rsidR="00C71F87" w:rsidRDefault="00C71F87" w:rsidP="00332940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Ova Odluka stupa na snagu danom donošenja i objavit će se u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„Službenom vjesniku Grada Otočca“.</w:t>
      </w:r>
    </w:p>
    <w:p w14:paraId="38C07A34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1CF681" w14:textId="77777777" w:rsidR="006B264D" w:rsidRDefault="006B264D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2995FF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6C1707" w14:textId="77777777" w:rsidR="00C71F87" w:rsidRDefault="00C71F87" w:rsidP="00C71F87">
      <w:pPr>
        <w:autoSpaceDE w:val="0"/>
        <w:autoSpaceDN w:val="0"/>
        <w:adjustRightInd w:val="0"/>
        <w:spacing w:after="0"/>
        <w:ind w:left="2832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GRADSKO VIJEĆE GRADA OTOČCA</w:t>
      </w:r>
    </w:p>
    <w:p w14:paraId="04BC34A6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Predsjednik Gradskog vijeća</w:t>
      </w:r>
    </w:p>
    <w:p w14:paraId="2FCE0A17" w14:textId="0EEB6301" w:rsidR="008D0721" w:rsidRPr="008D0721" w:rsidRDefault="007B0183" w:rsidP="008D0721">
      <w:pPr>
        <w:autoSpaceDE w:val="0"/>
        <w:autoSpaceDN w:val="0"/>
        <w:adjustRightInd w:val="0"/>
        <w:jc w:val="center"/>
        <w:rPr>
          <w:rFonts w:ascii="Times New Roman" w:eastAsia="Lucida Sans Unicode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="008D07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D0721" w:rsidRPr="008D0721">
        <w:rPr>
          <w:rFonts w:ascii="Times New Roman" w:eastAsia="Lucida Sans Unicode" w:hAnsi="Times New Roman" w:cs="Times New Roman"/>
          <w:sz w:val="24"/>
          <w:szCs w:val="24"/>
        </w:rPr>
        <w:t xml:space="preserve">Tino Ostović, </w:t>
      </w:r>
      <w:proofErr w:type="spellStart"/>
      <w:r w:rsidR="008D0721" w:rsidRPr="008D0721">
        <w:rPr>
          <w:rFonts w:ascii="Times New Roman" w:eastAsia="Lucida Sans Unicode" w:hAnsi="Times New Roman" w:cs="Times New Roman"/>
          <w:sz w:val="24"/>
          <w:szCs w:val="24"/>
        </w:rPr>
        <w:t>mag.eur.pos.stud</w:t>
      </w:r>
      <w:proofErr w:type="spellEnd"/>
      <w:r w:rsidR="008D0721" w:rsidRPr="008D0721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14:paraId="433C7442" w14:textId="0E65EB5A" w:rsidR="007B0183" w:rsidRDefault="007B0183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</w:t>
      </w:r>
    </w:p>
    <w:p w14:paraId="0144EB69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07D00B" w14:textId="77777777" w:rsidR="00C71F87" w:rsidRDefault="00C71F87" w:rsidP="00C71F8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62C518FA" w14:textId="77777777" w:rsidR="00C71F87" w:rsidRDefault="00C71F87" w:rsidP="00C71F8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3E5C121A" w14:textId="77777777" w:rsidR="00C71F87" w:rsidRDefault="00C71F87" w:rsidP="00C71F8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D2F3CC5" w14:textId="77777777" w:rsidR="00C71F87" w:rsidRDefault="00C71F87" w:rsidP="00C71F87">
      <w:pPr>
        <w:rPr>
          <w:rFonts w:ascii="Times New Roman" w:hAnsi="Times New Roman" w:cs="Times New Roman"/>
        </w:rPr>
      </w:pPr>
    </w:p>
    <w:p w14:paraId="483B3CCA" w14:textId="77777777" w:rsidR="003A71B5" w:rsidRDefault="003A71B5"/>
    <w:p w14:paraId="3FCE7A8D" w14:textId="21440E7E" w:rsidR="009609C1" w:rsidRPr="009609C1" w:rsidRDefault="009609C1" w:rsidP="00396E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609C1" w:rsidRPr="009609C1" w:rsidSect="003A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6C6"/>
    <w:multiLevelType w:val="hybridMultilevel"/>
    <w:tmpl w:val="4D982736"/>
    <w:lvl w:ilvl="0" w:tplc="041A000F">
      <w:start w:val="1"/>
      <w:numFmt w:val="decimal"/>
      <w:lvlText w:val="%1."/>
      <w:lvlJc w:val="left"/>
      <w:pPr>
        <w:ind w:left="1352" w:hanging="360"/>
      </w:pPr>
    </w:lvl>
    <w:lvl w:ilvl="1" w:tplc="041A0019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1A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A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A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1A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" w15:restartNumberingAfterBreak="0">
    <w:nsid w:val="197711BE"/>
    <w:multiLevelType w:val="hybridMultilevel"/>
    <w:tmpl w:val="C422C200"/>
    <w:lvl w:ilvl="0" w:tplc="CCCC67DE">
      <w:numFmt w:val="bullet"/>
      <w:lvlText w:val="-"/>
      <w:lvlJc w:val="left"/>
      <w:pPr>
        <w:ind w:left="851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641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043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F87"/>
    <w:rsid w:val="00083CF3"/>
    <w:rsid w:val="000B42D1"/>
    <w:rsid w:val="000C49B2"/>
    <w:rsid w:val="00125061"/>
    <w:rsid w:val="00184B78"/>
    <w:rsid w:val="00186B1A"/>
    <w:rsid w:val="00332940"/>
    <w:rsid w:val="0035094F"/>
    <w:rsid w:val="00396EF1"/>
    <w:rsid w:val="003A71B5"/>
    <w:rsid w:val="003B6491"/>
    <w:rsid w:val="00452BF1"/>
    <w:rsid w:val="00524BDE"/>
    <w:rsid w:val="00536D06"/>
    <w:rsid w:val="005764BA"/>
    <w:rsid w:val="00656B31"/>
    <w:rsid w:val="006B264D"/>
    <w:rsid w:val="006E0E8B"/>
    <w:rsid w:val="007809CD"/>
    <w:rsid w:val="00783251"/>
    <w:rsid w:val="00794504"/>
    <w:rsid w:val="007B0183"/>
    <w:rsid w:val="008477F8"/>
    <w:rsid w:val="008C311B"/>
    <w:rsid w:val="008D0721"/>
    <w:rsid w:val="009473A9"/>
    <w:rsid w:val="00947FC2"/>
    <w:rsid w:val="009609C1"/>
    <w:rsid w:val="00994957"/>
    <w:rsid w:val="009E3322"/>
    <w:rsid w:val="00A12A75"/>
    <w:rsid w:val="00A314B8"/>
    <w:rsid w:val="00BD0408"/>
    <w:rsid w:val="00BF7A54"/>
    <w:rsid w:val="00C71F87"/>
    <w:rsid w:val="00C86CB1"/>
    <w:rsid w:val="00CA7FB8"/>
    <w:rsid w:val="00D94FC1"/>
    <w:rsid w:val="00DA43F1"/>
    <w:rsid w:val="00DA46B8"/>
    <w:rsid w:val="00DF0AAE"/>
    <w:rsid w:val="00E550B7"/>
    <w:rsid w:val="00E90414"/>
    <w:rsid w:val="00EB72C6"/>
    <w:rsid w:val="00F22111"/>
    <w:rsid w:val="00F46D4E"/>
    <w:rsid w:val="00F837A7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986E"/>
  <w15:docId w15:val="{06FB1A31-4E8F-4D71-AB41-6B430C2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F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C71F87"/>
  </w:style>
  <w:style w:type="paragraph" w:styleId="Bezproreda">
    <w:name w:val="No Spacing"/>
    <w:link w:val="BezproredaChar"/>
    <w:uiPriority w:val="1"/>
    <w:qFormat/>
    <w:rsid w:val="00C71F87"/>
    <w:pPr>
      <w:spacing w:after="0" w:line="240" w:lineRule="auto"/>
    </w:pPr>
  </w:style>
  <w:style w:type="character" w:customStyle="1" w:styleId="OdlomakpopisaChar">
    <w:name w:val="Odlomak popisa Char"/>
    <w:link w:val="Odlomakpopisa"/>
    <w:uiPriority w:val="34"/>
    <w:locked/>
    <w:rsid w:val="00C71F87"/>
  </w:style>
  <w:style w:type="paragraph" w:styleId="Odlomakpopisa">
    <w:name w:val="List Paragraph"/>
    <w:basedOn w:val="Normal"/>
    <w:link w:val="OdlomakpopisaChar"/>
    <w:uiPriority w:val="34"/>
    <w:qFormat/>
    <w:rsid w:val="00C71F8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7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1F8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96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5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34407-4595-44C5-8960-03C0511B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28</cp:revision>
  <cp:lastPrinted>2023-12-29T11:27:00Z</cp:lastPrinted>
  <dcterms:created xsi:type="dcterms:W3CDTF">2019-12-02T13:30:00Z</dcterms:created>
  <dcterms:modified xsi:type="dcterms:W3CDTF">2024-01-03T11:45:00Z</dcterms:modified>
</cp:coreProperties>
</file>